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64" w:rsidRPr="006D2364" w:rsidRDefault="006D2364" w:rsidP="006D2364">
      <w:pPr>
        <w:spacing w:line="240" w:lineRule="auto"/>
        <w:contextualSpacing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Дмитрие</w:t>
      </w:r>
      <w:r w:rsidR="00861E61">
        <w:rPr>
          <w:rFonts w:ascii="Times New Roman" w:hAnsi="Times New Roman"/>
          <w:color w:val="231F20"/>
          <w:sz w:val="24"/>
          <w:szCs w:val="24"/>
        </w:rPr>
        <w:t>в А.Г., Кривошеева Т.Н.  Технол</w:t>
      </w:r>
      <w:r>
        <w:rPr>
          <w:rFonts w:ascii="Times New Roman" w:hAnsi="Times New Roman"/>
          <w:color w:val="231F20"/>
          <w:sz w:val="24"/>
          <w:szCs w:val="24"/>
        </w:rPr>
        <w:t>огическая карта у</w:t>
      </w:r>
      <w:r w:rsidRPr="006D2364">
        <w:rPr>
          <w:rFonts w:ascii="Times New Roman" w:hAnsi="Times New Roman"/>
          <w:color w:val="231F20"/>
          <w:sz w:val="24"/>
          <w:szCs w:val="24"/>
        </w:rPr>
        <w:t>рок</w:t>
      </w:r>
      <w:r>
        <w:rPr>
          <w:rFonts w:ascii="Times New Roman" w:hAnsi="Times New Roman"/>
          <w:color w:val="231F20"/>
          <w:sz w:val="24"/>
          <w:szCs w:val="24"/>
        </w:rPr>
        <w:t>а</w:t>
      </w:r>
      <w:r w:rsidRPr="006D2364">
        <w:rPr>
          <w:rFonts w:ascii="Times New Roman" w:hAnsi="Times New Roman"/>
          <w:color w:val="231F20"/>
          <w:sz w:val="24"/>
          <w:szCs w:val="24"/>
        </w:rPr>
        <w:t xml:space="preserve"> русского языка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D2364">
        <w:rPr>
          <w:rFonts w:ascii="Times New Roman" w:hAnsi="Times New Roman"/>
          <w:color w:val="231F20"/>
          <w:sz w:val="24"/>
          <w:szCs w:val="24"/>
        </w:rPr>
        <w:t xml:space="preserve"> по учебнику </w:t>
      </w:r>
      <w:proofErr w:type="spellStart"/>
      <w:r w:rsidRPr="006D2364">
        <w:rPr>
          <w:rFonts w:ascii="Times New Roman" w:hAnsi="Times New Roman"/>
          <w:color w:val="231F20"/>
          <w:sz w:val="24"/>
          <w:szCs w:val="24"/>
        </w:rPr>
        <w:t>Р.Н.Бунеева</w:t>
      </w:r>
      <w:proofErr w:type="spellEnd"/>
      <w:r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D2364">
        <w:rPr>
          <w:rFonts w:ascii="Times New Roman" w:hAnsi="Times New Roman"/>
          <w:color w:val="231F20"/>
          <w:sz w:val="24"/>
          <w:szCs w:val="24"/>
        </w:rPr>
        <w:t>Е.В.Бунеевой</w:t>
      </w:r>
      <w:proofErr w:type="spellEnd"/>
      <w:r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D2364">
        <w:rPr>
          <w:rFonts w:ascii="Times New Roman" w:hAnsi="Times New Roman"/>
          <w:color w:val="231F20"/>
          <w:sz w:val="24"/>
          <w:szCs w:val="24"/>
        </w:rPr>
        <w:t>Л.Ю.Комиссаровой</w:t>
      </w:r>
      <w:proofErr w:type="spellEnd"/>
      <w:r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D2364">
        <w:rPr>
          <w:rFonts w:ascii="Times New Roman" w:hAnsi="Times New Roman"/>
          <w:color w:val="231F20"/>
          <w:sz w:val="24"/>
          <w:szCs w:val="24"/>
        </w:rPr>
        <w:t>З.И.Курцевой</w:t>
      </w:r>
      <w:proofErr w:type="spellEnd"/>
      <w:r w:rsidRPr="006D2364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D2364">
        <w:rPr>
          <w:rFonts w:ascii="Times New Roman" w:hAnsi="Times New Roman"/>
          <w:color w:val="231F20"/>
          <w:sz w:val="24"/>
          <w:szCs w:val="24"/>
        </w:rPr>
        <w:t>О.В.Чиндиловой</w:t>
      </w:r>
      <w:proofErr w:type="spellEnd"/>
    </w:p>
    <w:p w:rsidR="00BB6FB0" w:rsidRDefault="006D2364" w:rsidP="006D2364">
      <w:pPr>
        <w:spacing w:line="240" w:lineRule="auto"/>
        <w:contextualSpacing/>
        <w:rPr>
          <w:rFonts w:ascii="Times New Roman" w:hAnsi="Times New Roman"/>
          <w:color w:val="231F20"/>
          <w:sz w:val="24"/>
          <w:szCs w:val="24"/>
        </w:rPr>
      </w:pPr>
      <w:r w:rsidRPr="006D2364">
        <w:rPr>
          <w:rFonts w:ascii="Times New Roman" w:hAnsi="Times New Roman"/>
          <w:color w:val="231F2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</w:t>
      </w:r>
      <w:r w:rsidRPr="006D2364">
        <w:rPr>
          <w:rFonts w:ascii="Times New Roman" w:hAnsi="Times New Roman"/>
          <w:color w:val="231F20"/>
          <w:sz w:val="24"/>
          <w:szCs w:val="24"/>
        </w:rPr>
        <w:t xml:space="preserve"> "Русский язык. 10 класс"</w:t>
      </w:r>
    </w:p>
    <w:p w:rsidR="000B6D0A" w:rsidRPr="00BB6FB0" w:rsidRDefault="000B6D0A" w:rsidP="00BB6FB0">
      <w:pPr>
        <w:spacing w:line="240" w:lineRule="auto"/>
        <w:contextualSpacing/>
      </w:pPr>
      <w:r w:rsidRPr="003722E5">
        <w:rPr>
          <w:rFonts w:ascii="Times New Roman" w:hAnsi="Times New Roman"/>
          <w:color w:val="231F20"/>
          <w:sz w:val="24"/>
          <w:szCs w:val="24"/>
        </w:rPr>
        <w:t>Тема: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Причастие как </w:t>
      </w:r>
      <w:r w:rsidRPr="0048312F">
        <w:rPr>
          <w:rFonts w:ascii="Times New Roman" w:hAnsi="Times New Roman"/>
          <w:b/>
          <w:color w:val="231F20"/>
          <w:sz w:val="24"/>
          <w:szCs w:val="24"/>
        </w:rPr>
        <w:t>глагольная форма.</w:t>
      </w:r>
      <w:r w:rsidR="000C4F3B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</w:rPr>
        <w:t>Особенности его функционирования в речи.</w:t>
      </w:r>
      <w:r w:rsidRPr="008F18A6">
        <w:rPr>
          <w:rFonts w:ascii="Times New Roman" w:hAnsi="Times New Roman"/>
          <w:b/>
          <w:color w:val="231F20"/>
          <w:sz w:val="24"/>
          <w:szCs w:val="24"/>
        </w:rPr>
        <w:t xml:space="preserve"> Причастный оборот</w:t>
      </w:r>
      <w:r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0B6D0A" w:rsidRPr="003722E5" w:rsidRDefault="000B6D0A" w:rsidP="00BB6FB0">
      <w:pPr>
        <w:tabs>
          <w:tab w:val="left" w:pos="142"/>
        </w:tabs>
        <w:spacing w:after="0" w:line="240" w:lineRule="auto"/>
        <w:contextualSpacing/>
        <w:rPr>
          <w:rFonts w:ascii="Times New Roman" w:eastAsia="Bookman Old Style" w:hAnsi="Times New Roman"/>
          <w:sz w:val="24"/>
          <w:szCs w:val="24"/>
        </w:rPr>
      </w:pPr>
      <w:r w:rsidRPr="003722E5">
        <w:rPr>
          <w:rFonts w:ascii="Times New Roman" w:hAnsi="Times New Roman"/>
          <w:b/>
          <w:i/>
          <w:color w:val="231F20"/>
          <w:sz w:val="24"/>
          <w:szCs w:val="24"/>
        </w:rPr>
        <w:t>Тип</w:t>
      </w:r>
      <w:r w:rsidRPr="003722E5">
        <w:rPr>
          <w:rFonts w:ascii="Times New Roman" w:hAnsi="Times New Roman"/>
          <w:b/>
          <w:i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35"/>
          <w:sz w:val="24"/>
          <w:szCs w:val="24"/>
        </w:rPr>
        <w:t xml:space="preserve"> </w:t>
      </w:r>
      <w:r w:rsidRPr="003722E5">
        <w:rPr>
          <w:rFonts w:ascii="Times New Roman" w:hAnsi="Times New Roman"/>
          <w:b/>
          <w:i/>
          <w:color w:val="231F20"/>
          <w:sz w:val="24"/>
          <w:szCs w:val="24"/>
        </w:rPr>
        <w:t>урока:</w:t>
      </w:r>
      <w:r w:rsidRPr="003722E5">
        <w:rPr>
          <w:rFonts w:ascii="Times New Roman" w:hAnsi="Times New Roman"/>
          <w:b/>
          <w:i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34"/>
          <w:sz w:val="24"/>
          <w:szCs w:val="24"/>
        </w:rPr>
        <w:t xml:space="preserve">  </w:t>
      </w:r>
      <w:r w:rsidRPr="003722E5">
        <w:rPr>
          <w:rFonts w:ascii="Times New Roman" w:hAnsi="Times New Roman"/>
          <w:color w:val="231F20"/>
          <w:sz w:val="24"/>
          <w:szCs w:val="24"/>
        </w:rPr>
        <w:t>урок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3"/>
          <w:sz w:val="24"/>
          <w:szCs w:val="24"/>
        </w:rPr>
        <w:t xml:space="preserve">   </w:t>
      </w:r>
      <w:r w:rsidRPr="003722E5">
        <w:rPr>
          <w:rFonts w:ascii="Times New Roman" w:hAnsi="Times New Roman"/>
          <w:color w:val="231F20"/>
          <w:sz w:val="24"/>
          <w:szCs w:val="24"/>
        </w:rPr>
        <w:t>повторения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</w:rPr>
        <w:t>и</w:t>
      </w:r>
      <w:r w:rsidRPr="003722E5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3"/>
          <w:sz w:val="24"/>
          <w:szCs w:val="24"/>
        </w:rPr>
        <w:t xml:space="preserve">   </w:t>
      </w:r>
      <w:r>
        <w:rPr>
          <w:rFonts w:ascii="Times New Roman" w:hAnsi="Times New Roman"/>
          <w:color w:val="231F20"/>
          <w:sz w:val="24"/>
          <w:szCs w:val="24"/>
        </w:rPr>
        <w:t>систематизации</w:t>
      </w:r>
      <w:r w:rsidRPr="003722E5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4"/>
          <w:sz w:val="24"/>
          <w:szCs w:val="24"/>
        </w:rPr>
        <w:t xml:space="preserve">     </w:t>
      </w:r>
      <w:r w:rsidRPr="003722E5">
        <w:rPr>
          <w:rFonts w:ascii="Times New Roman" w:hAnsi="Times New Roman"/>
          <w:color w:val="231F20"/>
          <w:sz w:val="24"/>
          <w:szCs w:val="24"/>
        </w:rPr>
        <w:t>изученного.</w:t>
      </w:r>
    </w:p>
    <w:p w:rsidR="000B6D0A" w:rsidRDefault="000B6D0A" w:rsidP="00BB6FB0">
      <w:pPr>
        <w:pStyle w:val="7"/>
        <w:tabs>
          <w:tab w:val="left" w:pos="142"/>
        </w:tabs>
        <w:ind w:left="0"/>
        <w:contextualSpacing/>
        <w:rPr>
          <w:rFonts w:ascii="Times New Roman" w:hAnsi="Times New Roman"/>
          <w:color w:val="231F20"/>
          <w:sz w:val="24"/>
          <w:szCs w:val="24"/>
          <w:lang w:val="ru-RU"/>
        </w:rPr>
      </w:pP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Цели</w:t>
      </w:r>
      <w:r w:rsidRPr="003722E5">
        <w:rPr>
          <w:rFonts w:ascii="Times New Roman" w:hAnsi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как</w:t>
      </w:r>
      <w:r w:rsidRPr="003722E5">
        <w:rPr>
          <w:rFonts w:ascii="Times New Roman" w:hAnsi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деятельность</w:t>
      </w:r>
      <w:r w:rsidRPr="003722E5">
        <w:rPr>
          <w:rFonts w:ascii="Times New Roman" w:hAnsi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3722E5">
        <w:rPr>
          <w:rFonts w:ascii="Times New Roman" w:hAnsi="Times New Roman"/>
          <w:color w:val="231F20"/>
          <w:sz w:val="24"/>
          <w:szCs w:val="24"/>
          <w:lang w:val="ru-RU"/>
        </w:rPr>
        <w:t>учеников:</w:t>
      </w:r>
    </w:p>
    <w:p w:rsidR="000B6D0A" w:rsidRDefault="000B6D0A" w:rsidP="000B6D0A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 xml:space="preserve"> познавательные, соотносимые с развивающими познавательными УУД</w:t>
      </w:r>
      <w:r w:rsidRPr="00511A46">
        <w:rPr>
          <w:rFonts w:ascii="Times New Roman" w:hAnsi="Times New Roman"/>
          <w:i w:val="0"/>
          <w:color w:val="231F20"/>
          <w:sz w:val="24"/>
          <w:szCs w:val="24"/>
          <w:lang w:val="ru-RU"/>
        </w:rPr>
        <w:t>:</w:t>
      </w:r>
      <w:r>
        <w:rPr>
          <w:rFonts w:ascii="Times New Roman" w:hAnsi="Times New Roman"/>
          <w:b w:val="0"/>
          <w:color w:val="231F20"/>
          <w:sz w:val="24"/>
          <w:szCs w:val="24"/>
          <w:lang w:val="ru-RU"/>
        </w:rPr>
        <w:t xml:space="preserve">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перерабатывать (составлять план) и преобразовывать информацию из одной формы в другую (в схему, таблицу, ключевые слова).</w:t>
      </w:r>
    </w:p>
    <w:p w:rsidR="000B6D0A" w:rsidRDefault="000B6D0A" w:rsidP="000B6D0A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Линии развития: знания о языке как основа речевой деятельности, овладение орфографией и пунктуацией</w:t>
      </w:r>
      <w:r w:rsidRPr="00511A46">
        <w:rPr>
          <w:rFonts w:ascii="Times New Roman" w:hAnsi="Times New Roman"/>
          <w:i w:val="0"/>
          <w:color w:val="231F20"/>
          <w:sz w:val="24"/>
          <w:szCs w:val="24"/>
          <w:lang w:val="ru-RU"/>
        </w:rPr>
        <w:t>:</w:t>
      </w:r>
      <w:r w:rsidRPr="00F5718B">
        <w:rPr>
          <w:rFonts w:ascii="Times New Roman" w:hAnsi="Times New Roman"/>
          <w:b w:val="0"/>
          <w:color w:val="231F20"/>
          <w:sz w:val="24"/>
          <w:szCs w:val="24"/>
          <w:lang w:val="ru-RU"/>
        </w:rPr>
        <w:t xml:space="preserve">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различать причастия и прилагательные, определять разряд причастий, их морфологические признаки, находить в предложении и тексте причастные обороты, устно и графически</w:t>
      </w: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обозначать условия постановки </w:t>
      </w:r>
      <w:r w:rsidRPr="00511A46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знаков препинания.</w:t>
      </w:r>
    </w:p>
    <w:p w:rsidR="000B6D0A" w:rsidRDefault="000B6D0A" w:rsidP="00BB6FB0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31F20"/>
          <w:sz w:val="24"/>
          <w:szCs w:val="24"/>
          <w:lang w:val="ru-RU"/>
        </w:rPr>
        <w:t>Линии развития: умения разных видов устной и письменной речи</w:t>
      </w:r>
      <w:r w:rsidRPr="00781A13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: анализировать тексты, включающие причастные о</w:t>
      </w:r>
      <w:r w:rsidR="008D51FF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бороты, восстанавливать </w:t>
      </w:r>
      <w:r w:rsidRPr="00781A13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текст с причастными оборотами, </w:t>
      </w:r>
      <w:r w:rsidR="008D51FF"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создавать свой текст, используя данные причастия и причастные обороты.</w:t>
      </w:r>
    </w:p>
    <w:p w:rsidR="00BB6FB0" w:rsidRPr="00BB6FB0" w:rsidRDefault="00BB6FB0" w:rsidP="00BB6FB0">
      <w:pPr>
        <w:pStyle w:val="7"/>
        <w:tabs>
          <w:tab w:val="left" w:pos="142"/>
        </w:tabs>
        <w:ind w:left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8215"/>
        <w:gridCol w:w="3763"/>
      </w:tblGrid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215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763" w:type="dxa"/>
            <w:shd w:val="clear" w:color="auto" w:fill="auto"/>
          </w:tcPr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УУД и технология оценивания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Мотивационный этап</w:t>
            </w:r>
            <w:r w:rsidRPr="0037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8D51FF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8A">
              <w:rPr>
                <w:rFonts w:ascii="Times New Roman" w:hAnsi="Times New Roman"/>
                <w:sz w:val="24"/>
                <w:szCs w:val="24"/>
              </w:rPr>
              <w:t xml:space="preserve">Подведение учащихся к изучению темы. </w:t>
            </w:r>
          </w:p>
          <w:p w:rsidR="000B6D0A" w:rsidRPr="00E90F8A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ahoma" w:hAnsi="Tahoma" w:cs="Tahoma"/>
                <w:color w:val="000000"/>
                <w:sz w:val="27"/>
                <w:szCs w:val="27"/>
                <w:lang w:eastAsia="ru-RU"/>
              </w:rPr>
            </w:pPr>
            <w:r w:rsidRPr="00E90F8A">
              <w:rPr>
                <w:rFonts w:ascii="Times New Roman" w:hAnsi="Times New Roman"/>
                <w:sz w:val="24"/>
                <w:szCs w:val="24"/>
              </w:rPr>
              <w:t xml:space="preserve">Даны высказывания лингвистов с пропусками ключевых слов.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Прочтите высказывания. Попробуйте восстановить пропущенные слова и словосочетания.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акой части речи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 xml:space="preserve"> посвящены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фразы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F8A">
              <w:rPr>
                <w:rFonts w:ascii="Times New Roman" w:hAnsi="Times New Roman"/>
                <w:sz w:val="24"/>
                <w:szCs w:val="24"/>
              </w:rPr>
              <w:t>Как вы догадались?</w:t>
            </w:r>
            <w:r w:rsidRPr="00E90F8A">
              <w:rPr>
                <w:rFonts w:ascii="Tahoma" w:hAnsi="Tahoma" w:cs="Tahoma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"Часть речи, ...,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прилагательного."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В.И.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Даль (причастная глаголу)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"Сии ... имена служат к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сокращению человеческого слова, заключая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себе ... силу."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М.В.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Ломоносов (глагольные, имени и глагола)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… обыкновенно избегаются в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разговоре. Мы не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говорим: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…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мы говорим: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которая скачет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который метет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заменяя выразительную краткость … вялым оборотом."</w:t>
            </w:r>
            <w:r w:rsidR="00BD5158">
              <w:rPr>
                <w:rFonts w:ascii="Times New Roman" w:hAnsi="Times New Roman"/>
                <w:bCs/>
                <w:color w:val="00AA00"/>
                <w:sz w:val="24"/>
                <w:szCs w:val="24"/>
                <w:lang w:eastAsia="ru-RU"/>
              </w:rPr>
              <w:t xml:space="preserve"> 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А.С.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Пушкин (причастия)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Приём "Ромашка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":</w:t>
            </w:r>
          </w:p>
          <w:p w:rsidR="000B6D0A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B6D0A" w:rsidRPr="005256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Какие особенности причастия как части речи отражены в этих фразах?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645DE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Если я правильно вас поняла, то вы говорите о... (уточняющий вопрос при необходимости).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3. Почему именно на эти особенности причастия обращали внимание авторы высказываний?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4. Что изменилось бы в языке, если бы причастий не было?</w:t>
            </w:r>
          </w:p>
          <w:p w:rsidR="00BD5158" w:rsidRDefault="00BD5158" w:rsidP="00586D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5. Как вы относитесь к каждому из данных высказываний? Насколько точно они передают особенности причастия?</w:t>
            </w:r>
          </w:p>
          <w:p w:rsidR="000B6D0A" w:rsidRPr="00BB6FB0" w:rsidRDefault="00BD5158" w:rsidP="00BB6FB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6. Зачем нам необходимо знать особенности причастий?</w:t>
            </w:r>
          </w:p>
        </w:tc>
        <w:tc>
          <w:tcPr>
            <w:tcW w:w="3763" w:type="dxa"/>
            <w:shd w:val="clear" w:color="auto" w:fill="auto"/>
          </w:tcPr>
          <w:p w:rsidR="008A2213" w:rsidRP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своё мнение.</w:t>
            </w:r>
          </w:p>
          <w:p w:rsid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коммуникации.</w:t>
            </w:r>
          </w:p>
          <w:p w:rsidR="008A2213" w:rsidRDefault="008A2213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82184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собственного мнения.</w:t>
            </w:r>
          </w:p>
          <w:p w:rsid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82184" w:rsidRPr="008A2213" w:rsidRDefault="00482184" w:rsidP="008A221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учителем.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фиксация затруднений.</w:t>
            </w:r>
          </w:p>
        </w:tc>
        <w:tc>
          <w:tcPr>
            <w:tcW w:w="8215" w:type="dxa"/>
            <w:shd w:val="clear" w:color="auto" w:fill="auto"/>
          </w:tcPr>
          <w:p w:rsidR="000B6D0A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Какие советы вы можете дать по различению причастий и других частей речи?</w:t>
            </w:r>
          </w:p>
          <w:p w:rsidR="000B6D0A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FA2F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слов из </w:t>
            </w:r>
            <w:r w:rsidRPr="00AD72F8">
              <w:rPr>
                <w:rFonts w:ascii="Times New Roman" w:hAnsi="Times New Roman"/>
                <w:color w:val="231F20"/>
                <w:sz w:val="24"/>
                <w:szCs w:val="24"/>
              </w:rPr>
              <w:t>упр.4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учебника. Задание к упражнению: определите, к каким частям речи относятся данные слова. Составьте словосочетания или предложения так, чтобы были видны смысловые различия этих частей речи.</w:t>
            </w:r>
          </w:p>
          <w:p w:rsidR="000B6D0A" w:rsidRPr="00525689" w:rsidRDefault="000B6D0A" w:rsidP="00586D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  <w:lang w:eastAsia="ru-RU"/>
              </w:rPr>
            </w:pPr>
            <w:r w:rsidRPr="0052568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Висячий - висящий, живущий - живучий, белейший - белеющий, промёрзший - промёрзлый, запотевший - запотелый.</w:t>
            </w:r>
          </w:p>
          <w:p w:rsidR="000B6D0A" w:rsidRPr="00BB6FB0" w:rsidRDefault="000B6D0A" w:rsidP="00BB6FB0">
            <w:pPr>
              <w:pStyle w:val="a3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0C">
              <w:rPr>
                <w:rFonts w:ascii="Times New Roman" w:hAnsi="Times New Roman"/>
                <w:sz w:val="24"/>
                <w:szCs w:val="24"/>
                <w:lang w:val="ru-RU"/>
              </w:rPr>
              <w:t>Взаимопроверка.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сравнивать, делать выводы.</w:t>
            </w: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Включение учащихся в систему новых знаний. Формулирование темы урока, </w:t>
            </w:r>
            <w:proofErr w:type="spellStart"/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планирование деятельности.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A672C4" w:rsidRDefault="000B6D0A" w:rsidP="00A672C4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>Ученикам предлагается учебно-научный текст о причастии и причастном обороте. Используя предложенный учителем активный метод чтения, обучающиеся извлекают материал, необходимый для урока. Методы активного чтения: маркировка с испо</w:t>
            </w:r>
            <w:r w:rsidR="006D2364">
              <w:rPr>
                <w:rFonts w:ascii="Times New Roman" w:hAnsi="Times New Roman"/>
                <w:sz w:val="24"/>
                <w:szCs w:val="24"/>
                <w:lang w:val="ru-RU"/>
              </w:rPr>
              <w:t>льзованием значков "V", "+", "-", "</w:t>
            </w: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6D23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</w:t>
            </w:r>
            <w:r w:rsidRPr="0059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мере чтения их ставят над информацией, постепенное продвижение от знания «старого» к «новому» чтения, делают пометки на полях или ведут записи по мере осмысления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новой информации полях справа).</w:t>
            </w:r>
          </w:p>
          <w:p w:rsidR="00A672C4" w:rsidRPr="00A672C4" w:rsidRDefault="00A672C4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Причастие считается словообразовательной калькой латинского </w:t>
            </w:r>
            <w:proofErr w:type="spellStart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participium</w:t>
            </w:r>
            <w:proofErr w:type="spellEnd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однако встречается в грамматике Иоа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Дамаскина</w:t>
            </w:r>
            <w:proofErr w:type="spellEnd"/>
            <w:r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Поэтому, возможно, является старославянизмом, означающим сопричастность. В греческом языке причастие называлось так потому, что оно по своим грамматическим свойствам «сопричастно» как к имени, так и глаголу.</w:t>
            </w:r>
          </w:p>
          <w:p w:rsidR="004D3F09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672C4" w:rsidRPr="00A67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 отдельная часть речи причастие было описано в первой русской «Грамматике» М.В. Ломоносова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4D3F09" w:rsidRPr="004D3F09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Причастие</w:t>
            </w:r>
            <w:r w:rsidR="006D236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«ги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бридная» форма глагола (типа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любящий, любимый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), об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ладающая признаками прилагатель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ного (изменяемость по родам, числам, падежам; наличие категории полноты ~ кра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ткости; согласование с существи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тельным; синтаксическая роль определения или именной части составного сказуемого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 и глагола (категории вида, за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лога и времени,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лекси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ко-грамматические признаки пере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ходности и возвратности;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сохранение глагольного управле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ния; ср.: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любить детей -любящий детей, руководить заводом -руководящий заводом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 Являясь атрибутивной формой глагола, прича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стие, подобно деепричастию, слу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жит средством обозначе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 действия побочного, дополни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тельного по отношению к основному действию, наз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ванно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му предикативной формой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глагола. Ср.: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крестьянин работал и пел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оба дейс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твия представлены как равноправ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ные; </w:t>
            </w:r>
            <w:r w:rsidRPr="004D3F09">
              <w:rPr>
                <w:rFonts w:ascii="Times New Roman" w:hAnsi="Times New Roman"/>
                <w:sz w:val="24"/>
                <w:szCs w:val="24"/>
                <w:lang w:val="ru-RU"/>
              </w:rPr>
              <w:t>работавший крестьянин пел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центральное действие названо формой пел, а сопутствующее действие - формой работавший;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певший крестьянин работал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 центральное действие назва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 формой работал, а сопутствую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щее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формой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певший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E7638A" w:rsidRDefault="004D3F09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 одного и того же г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лагола может быть образовано не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сколько грамматическ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их типов причастий: действитель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 и страдательные, настоящего и прошедшего времени. Количество причастных ф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орм у того или иного глагола за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висит от его грамматичес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ких характеристик - вида и пере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ходности ~ непереходнос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ти. От переходных глаголов несо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вершенного вида могут образовываться действительные и страдательные причас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тия прошедшего и настоящего вре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мени: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читать - читающий, читавший, читаемый, читанный,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 от пере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ходных глаголов совершенного 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 - действительные и страдательные причастия только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прочитать - прочитавший, прочитанный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 от неперехо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дных глаголов несовершенного ви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 - действительные причастия настоящего и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выходить -выходящий, выходивший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а от </w:t>
            </w:r>
            <w:proofErr w:type="spellStart"/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непере-ходных</w:t>
            </w:r>
            <w:proofErr w:type="spellEnd"/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глаголов соверше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нного вида - только действитель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 причастия прошедшего времени: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F10EF">
              <w:rPr>
                <w:rFonts w:ascii="Times New Roman" w:hAnsi="Times New Roman"/>
                <w:sz w:val="24"/>
                <w:szCs w:val="24"/>
                <w:lang w:val="ru-RU"/>
              </w:rPr>
              <w:t>выйти - вышедший</w:t>
            </w:r>
            <w:r w:rsidRPr="004D3F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рот — это причастие с подчинёнными ему словоформами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предложении причастный оборот чаще всего выступает в функции определения.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 маленькая речь Базарова,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t>напоминавшая его прежние "выходки"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, привела Василия Ивановича в умиление.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(И.С. Тургенев. «Отцы и дети»)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Выделение причастных оборотов запятыми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(обособление)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определяется тремя основными правилами: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Если причастный оборот стоит после определяемого слова, он обособляется.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капителях колонн и в лабиринтах исполинской </w:t>
            </w:r>
            <w:r w:rsidRPr="00E7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люстры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lastRenderedPageBreak/>
              <w:t>свисающей с почерневшего потолка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, шуршали нетопыри и летучие собаки.(А. и Б. Стругацкие. «Понедельник начинается в субботу»)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 Если причастный оборот стоит перед определяемым словом, он не обособляется (кроме случаев, описанных в следующем пункте).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машины был усталый, запыленный вид, ветровое стекло было заляпано </w:t>
            </w:r>
            <w:r w:rsidRPr="00E7638A">
              <w:rPr>
                <w:rFonts w:ascii="Times New Roman" w:hAnsi="Times New Roman"/>
                <w:sz w:val="24"/>
                <w:szCs w:val="24"/>
                <w:u w:val="wave"/>
                <w:lang w:val="ru-RU"/>
              </w:rPr>
              <w:t>разбившейся о него вдребезги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мошкарой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7638A">
              <w:rPr>
                <w:rFonts w:ascii="Times New Roman" w:hAnsi="Times New Roman"/>
                <w:sz w:val="24"/>
                <w:szCs w:val="24"/>
                <w:lang w:val="ru-RU"/>
              </w:rPr>
              <w:t>(А. и Б. Стругацкие. «Понедельник начинается в субботу»)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обособляется независимо от его места в предложении, если выполняется любое из следующих условий: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относится к личному местоимению;</w:t>
            </w:r>
          </w:p>
          <w:p w:rsidR="00E7638A" w:rsidRP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имеет добавочное обстоятельственное значение (причинное, условное, уступительное);</w:t>
            </w:r>
          </w:p>
          <w:p w:rsidR="00E7638A" w:rsidRDefault="00E7638A" w:rsidP="00E7638A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• </w:t>
            </w:r>
            <w:r w:rsidRPr="00E763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причастный оборот оторван от определяемого слова другими членами предложения.</w:t>
            </w:r>
          </w:p>
          <w:p w:rsidR="004D3F09" w:rsidRPr="00A672C4" w:rsidRDefault="004D3F09" w:rsidP="004D3F09">
            <w:pPr>
              <w:pStyle w:val="a3"/>
              <w:tabs>
                <w:tab w:val="left" w:pos="52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</w:t>
            </w:r>
            <w:r w:rsidR="006F10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материалам пособия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Касаткин</w:t>
            </w:r>
            <w:r w:rsidR="006F10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Л.Л. и др."Краткий справочник по современному русскому языку", под ред.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П.А.Леканта</w:t>
            </w:r>
            <w:proofErr w:type="spellEnd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портала </w:t>
            </w:r>
            <w:proofErr w:type="spellStart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bit</w:t>
            </w:r>
            <w:proofErr w:type="spellEnd"/>
            <w:r w:rsidR="00526B3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Start"/>
            <w:r w:rsidR="00526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lass.ru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).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Сформулируйте тему урока (что будем повторять).</w:t>
            </w:r>
          </w:p>
          <w:p w:rsidR="000B6D0A" w:rsidRPr="00FA2F94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Определите его цель, составьте план (можно вопросный).</w:t>
            </w: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Примерный </w:t>
            </w:r>
            <w:r w:rsidRPr="009A4F46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вариант плана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(фиксируется на доске).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Что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такое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причастие</w:t>
            </w:r>
            <w:proofErr w:type="spellEnd"/>
            <w:r w:rsidRPr="00F5718B">
              <w:rPr>
                <w:rFonts w:ascii="Times New Roman" w:hAnsi="Times New Roman"/>
                <w:color w:val="231F20"/>
                <w:sz w:val="24"/>
                <w:szCs w:val="24"/>
              </w:rPr>
              <w:t>?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Какие бывают причастия и как они образуются?</w:t>
            </w:r>
          </w:p>
          <w:p w:rsidR="000B6D0A" w:rsidRPr="00F5718B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Какие признаки есть у причастия?</w:t>
            </w:r>
          </w:p>
          <w:p w:rsidR="000B6D0A" w:rsidRPr="009A4F46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Что такое причастный оборот? и т.д.</w:t>
            </w:r>
          </w:p>
          <w:p w:rsidR="000B6D0A" w:rsidRPr="00F0327C" w:rsidRDefault="000B6D0A" w:rsidP="000B6D0A">
            <w:pPr>
              <w:pStyle w:val="a3"/>
              <w:numPr>
                <w:ilvl w:val="0"/>
                <w:numId w:val="1"/>
              </w:numPr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Каковы правила обособления причастного оборота?</w:t>
            </w:r>
          </w:p>
          <w:p w:rsidR="000B6D0A" w:rsidRPr="00E356D2" w:rsidRDefault="000B6D0A" w:rsidP="00586DDC">
            <w:pPr>
              <w:pStyle w:val="a3"/>
              <w:tabs>
                <w:tab w:val="left" w:pos="57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      Что нужно помнить, чтобы избежать ошибок в употреблении    причастий   и   причастных    оборотов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Формулировать тему урока.</w:t>
            </w: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22E5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.</w:t>
            </w:r>
            <w:r w:rsidRPr="003722E5">
              <w:rPr>
                <w:rFonts w:ascii="Times New Roman" w:hAnsi="Times New Roman"/>
                <w:sz w:val="24"/>
                <w:szCs w:val="24"/>
              </w:rPr>
              <w:t xml:space="preserve"> Планировать деятельность на уроке.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источников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5A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Повторение, закрепление, обобщение и систематизация изученного материала.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0B6D0A" w:rsidRPr="00F5718B" w:rsidRDefault="000B6D0A" w:rsidP="00586DDC">
            <w:pPr>
              <w:pStyle w:val="a3"/>
              <w:tabs>
                <w:tab w:val="left" w:pos="625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31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Вопросы для повторения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 зафиксированные в плане урока на доске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абота в парах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).</w:t>
            </w:r>
          </w:p>
          <w:p w:rsidR="000B6D0A" w:rsidRPr="00F5718B" w:rsidRDefault="000B6D0A" w:rsidP="00586DDC">
            <w:pPr>
              <w:pStyle w:val="a3"/>
              <w:tabs>
                <w:tab w:val="left" w:pos="625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31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Составление схем-опор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и кластеров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(в группах):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1-2я группы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: признаки причастия (глагола и прилагательного). </w:t>
            </w: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3-4я группы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: знаки препинания при причастном обороте.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Самопроверка 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1-я схема: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666490" cy="12763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51FF" w:rsidRDefault="008D51FF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1FF" w:rsidRDefault="008D51FF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2-я схема: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56965" cy="188595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6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5739" w:rsidRDefault="00175739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B6D0A" w:rsidRPr="00E27068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06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Выявление изобразительно-выразительных функций причастных оборотов.</w:t>
            </w:r>
          </w:p>
          <w:p w:rsidR="00AD72F8" w:rsidRDefault="000B6D0A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Наблюдение.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Упр.1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Прочитайте предложения. Сравните их по структуре (включая и порядок слов), по смыслу и интонации. В  каких случаях выделенные слова обладают большей выразительностью? Чем это можно объяснить?</w:t>
            </w:r>
            <w:r w:rsid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Свежий ветер ворвался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Свежий ветер ворвался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открытое настежь окно.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окно,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открытое настежь.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Омытые весенним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Деревья,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омытые весенним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дождём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деревья блестели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дождём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, блестели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на солнце.</w:t>
            </w:r>
          </w:p>
          <w:p w:rsid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солнце.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самого утра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наплывающие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3.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Небо совсем затянули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 город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тучи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совсем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тучи, </w:t>
            </w:r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самого утра наплываю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затянули небо.</w:t>
            </w:r>
            <w:r w:rsidRPr="00AD72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</w:t>
            </w:r>
            <w:proofErr w:type="spellStart"/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щие</w:t>
            </w:r>
            <w:proofErr w:type="spellEnd"/>
            <w:r w:rsidRPr="00AD72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город.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Дождь лил стеной</w:t>
            </w:r>
            <w:r w:rsid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Дождь лил стеной много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 дней и </w:t>
            </w:r>
            <w:r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вышедшая</w:t>
            </w:r>
            <w:r w:rsidR="00673123" w:rsidRPr="00673123">
              <w:rPr>
                <w:i/>
                <w:lang w:val="ru-RU"/>
              </w:rPr>
              <w:t xml:space="preserve">   </w:t>
            </w:r>
            <w:r w:rsidR="00673123">
              <w:rPr>
                <w:lang w:val="ru-RU"/>
              </w:rPr>
              <w:t xml:space="preserve">                                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дней, и река, </w:t>
            </w:r>
            <w:r w:rsidR="00673123"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вышедшая из</w:t>
            </w:r>
          </w:p>
          <w:p w:rsidR="00AD72F8" w:rsidRPr="00673123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 берегов</w:t>
            </w: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река</w:t>
            </w:r>
            <w:r w:rsidR="0067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673123" w:rsidRPr="0067312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берегов</w:t>
            </w:r>
            <w:r w:rsidR="00673123" w:rsidRPr="00673123">
              <w:rPr>
                <w:rFonts w:ascii="Times New Roman" w:hAnsi="Times New Roman"/>
                <w:sz w:val="24"/>
                <w:szCs w:val="24"/>
                <w:lang w:val="ru-RU"/>
              </w:rPr>
              <w:t>, затопила округу.</w:t>
            </w:r>
          </w:p>
          <w:p w:rsidR="00AD72F8" w:rsidRPr="00AD72F8" w:rsidRDefault="00AD72F8" w:rsidP="00AD72F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>затопила округу.</w:t>
            </w:r>
          </w:p>
          <w:p w:rsidR="000B6D0A" w:rsidRPr="00D34FA3" w:rsidRDefault="00AD72F8" w:rsidP="006D23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Познавательные УУД</w:t>
            </w: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Конструировать, моделировать, представлять модели объектов в знаково-символической форме.</w:t>
            </w: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Устанавливать причинно-следственные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связи.</w:t>
            </w:r>
          </w:p>
          <w:p w:rsidR="000B6D0A" w:rsidRPr="00D038F0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6FB0" w:rsidRDefault="00BB6FB0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Строить связное монологическое высказывание в учебно-научном стиле.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в группах, договариваться о совместной деятельности.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D038F0">
              <w:rPr>
                <w:rFonts w:ascii="Times New Roman" w:hAnsi="Times New Roman"/>
                <w:color w:val="008000"/>
                <w:sz w:val="24"/>
                <w:szCs w:val="24"/>
              </w:rPr>
              <w:t>.</w:t>
            </w:r>
            <w:r w:rsidRPr="00D038F0">
              <w:rPr>
                <w:rFonts w:ascii="Times New Roman" w:hAnsi="Times New Roman"/>
                <w:sz w:val="24"/>
                <w:szCs w:val="24"/>
              </w:rPr>
              <w:t xml:space="preserve"> Участвовать в речевом общении и осуществлять речевой самоконтроль.</w:t>
            </w:r>
          </w:p>
          <w:p w:rsidR="000B6D0A" w:rsidRPr="003722E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9A35DF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382EF5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6D0A" w:rsidRPr="005A7D0D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Развитие учебно-языковых, правописных и речевых умений.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0B6D0A" w:rsidRPr="00F5718B" w:rsidRDefault="000B6D0A" w:rsidP="00586DDC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1.</w:t>
            </w:r>
            <w:r w:rsidRPr="00F5718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Выполнение упражнений.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а) </w:t>
            </w:r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Проверим умение</w:t>
            </w: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правильно использовать причастия и причастные обороты в речи.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Исправь ошибки, докажи верность суждений.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Созданные писателем книги начинают жить самостоятельно,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жизнью </w:t>
            </w: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продолжительной, исполненной той последовательности, недостающей самому автору.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Знаменитая Нижегородская ярмарка открывалась ежегодно, принимавшая людей со всей России.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Крупный камень красивого фиолетового цвета, вставленный в браслет, на самом деле оказался металлическим сплавом.</w:t>
            </w:r>
          </w:p>
          <w:p w:rsidR="000B6D0A" w:rsidRPr="00AC7FFA" w:rsidRDefault="000B6D0A" w:rsidP="000B6D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AC7FF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Одно из чудес на Курильской гряде, привлекающим туристов со всего света, связано с вулканами.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б) Показатель грамотности человека - умение использоват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ь различные языковые средства. </w:t>
            </w:r>
            <w:r w:rsidR="00175739" w:rsidRP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ак мы убедились, выполнив предыдущее упражнение, 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бычно трудности возникают при использовании причастий и причастных оборотов. Прочитайте текст и попробуйте восстановить пропущенные части предложений. Помните о грамотности оформления причастных оборотов. Работаем в парах. 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Упр. 3</w:t>
            </w:r>
            <w:r w:rsidRPr="00F0327C">
              <w:rPr>
                <w:rFonts w:ascii="Times New Roman" w:hAnsi="Times New Roman"/>
                <w:color w:val="231F20"/>
                <w:sz w:val="24"/>
                <w:szCs w:val="24"/>
                <w:u w:color="231F20"/>
                <w:lang w:val="ru-RU"/>
              </w:rPr>
              <w:t xml:space="preserve"> </w:t>
            </w: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клоуз-текст</w:t>
            </w:r>
            <w:proofErr w:type="spellEnd"/>
            <w:r w:rsidR="00872F9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BF3157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Предварительно составляется алгоритм работы:</w:t>
            </w:r>
          </w:p>
          <w:p w:rsidR="000B6D0A" w:rsidRPr="00BF3157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1. </w:t>
            </w:r>
            <w:r w:rsidR="000B6D0A" w:rsidRPr="00BF3157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Нахожу причастие.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2.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Ищу для него главное слово – определяемое слово.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lastRenderedPageBreak/>
              <w:t xml:space="preserve">    3.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Определяю часть речи главного слова.</w:t>
            </w:r>
          </w:p>
          <w:p w:rsidR="000B6D0A" w:rsidRPr="00F5718B" w:rsidRDefault="00175739" w:rsidP="00175739">
            <w:pPr>
              <w:pStyle w:val="a3"/>
              <w:tabs>
                <w:tab w:val="left" w:pos="58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4.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Смотрю, есть ли зависимые слова (причастный оборот).</w:t>
            </w:r>
          </w:p>
          <w:p w:rsidR="000B6D0A" w:rsidRPr="00F5718B" w:rsidRDefault="00175739" w:rsidP="00175739">
            <w:pPr>
              <w:pStyle w:val="a3"/>
              <w:tabs>
                <w:tab w:val="left" w:pos="628"/>
              </w:tabs>
              <w:ind w:left="-16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5.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Определяю место главного слова и причастного оборота (если главное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   </w:t>
            </w:r>
            <w:r w:rsidR="000B6D0A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слово - </w:t>
            </w:r>
            <w:r w:rsidR="000B6D0A"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местоимение – ставлю запятую).</w:t>
            </w:r>
          </w:p>
          <w:p w:rsidR="000B6D0A" w:rsidRPr="00175739" w:rsidRDefault="000B6D0A" w:rsidP="00175739">
            <w:pPr>
              <w:pStyle w:val="a3"/>
              <w:tabs>
                <w:tab w:val="left" w:pos="57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Причастный оборот после определяемого слова – ставлю запятую </w:t>
            </w:r>
            <w:r w:rsidRP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(запятые).</w:t>
            </w:r>
          </w:p>
          <w:p w:rsidR="000B6D0A" w:rsidRPr="00F0327C" w:rsidRDefault="000B6D0A" w:rsidP="00175739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18B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Причастный оборот перед определяемым словом – не ставлю запятую.</w:t>
            </w: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 помощью интерактивной доски (слайд).</w:t>
            </w:r>
          </w:p>
          <w:p w:rsidR="000B6D0A" w:rsidRPr="004D4451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Наш эшелон ... из товарных теплушек проплутал около недели по  ... пространствам России и февральск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ой вьюжной ночью нашёл себе при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станище в серпуховском тупике. В последний раз вдоль состава пробежал морозный звон б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уферов будто в поезде везли битую стеклянн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ую посуду эшелон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замер и стало слышно как в дощ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атую стенку вагона секло сухой снежной крупой.</w:t>
            </w:r>
          </w:p>
          <w:p w:rsidR="000B6D0A" w:rsidRPr="004D4451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Нас выносили прямо в нижнем белье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накрыв сверху одеялами склады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вали в грузовики гулко ... на ветру промёрзлым бр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езентом и увозили куда-то по тёмным ноч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ным улицам. После серых блиндажей где от каждого </w:t>
            </w:r>
            <w:proofErr w:type="spellStart"/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вздрога</w:t>
            </w:r>
            <w:proofErr w:type="spellEnd"/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земли сквозь накаты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сыпался песок ... на зубах и ви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нт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овочных затворах после землисто-серого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белья которое мы если выпадал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 затишье проваривали в бочках из-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под солярки после слякотных дорог наступления и липкой хляби в ... сапогах после всего что там было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эта госпитальная тишина и белизна показались нам чем-то не</w:t>
            </w:r>
            <w:r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правдоподобным.</w:t>
            </w:r>
          </w:p>
          <w:p w:rsidR="000B6D0A" w:rsidRPr="004D4451" w:rsidRDefault="003F6B8F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Мы заново при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учались есть из тар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елок держать в руках вилки уди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влялись з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абытому вкусу белого хлеба при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выкали к просты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ням и райской мягкости панцирных кроватей. Не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смотря на раны первое время мы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испытывали какую-то ...  умиротворённ</w:t>
            </w:r>
            <w:r w:rsidR="000B6D0A" w:rsidRPr="004D445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ость.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(С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обранн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заснеженн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ым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хлопавшие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 хрус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тевший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сыхающих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,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разнеженн</w:t>
            </w:r>
            <w:r w:rsidRPr="007B3E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)</w:t>
            </w:r>
          </w:p>
          <w:p w:rsidR="000B6D0A" w:rsidRDefault="000B6D0A" w:rsidP="00586DDC">
            <w:pPr>
              <w:pStyle w:val="a3"/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175739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06FF2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Перед вами тот же текст с синонимическими причастным оборотам конструкциями.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Прочитайте. Как вы считаете, какой речи - книжной или разговорной - более свойственно употребление причастий и причастных оборотов? В каких случаях причастные обороты придают ей большую выразительность? Попробуйте выявить роль этих глагольных форм в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lastRenderedPageBreak/>
              <w:t>реализации авторского замысла.</w:t>
            </w:r>
          </w:p>
          <w:p w:rsidR="000B6D0A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Какие случаи синонимии форм причастий вы считаете актуальными для собственной речи?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Наш эшелон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который состоял из товарных теплушек проплутал около недели по  заснеженным пространствам России и февральско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й вьюжной ночью нашёл себе при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станище в серпуховском тупике. В последний раз вдоль состава про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бежал морозный звон буферов будто в поезде везли битую стеклянн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ую посуду эшелон замер и стало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слышно как в дощ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атую стенку вагона секло сухой снежной крупой.</w:t>
            </w:r>
          </w:p>
          <w:p w:rsidR="000B6D0A" w:rsidRPr="00006FF2" w:rsidRDefault="000B6D0A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Нас выносили прямо в нижнем белье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накрыв сверху одеялами склады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вали в грузовики, которые гулко 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хлопали на ветру промёрзлым бре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зентом и у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возили куда-то по тёмным ноч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ным улицам. После серых блиндажей где от каждого </w:t>
            </w:r>
            <w:proofErr w:type="spellStart"/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вздрога</w:t>
            </w:r>
            <w:proofErr w:type="spellEnd"/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земли сквозь накаты сыпался песок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, который скрипел на зубах и ви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нт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овочных затворах после землисто-серого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белья которое мы если выпадал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 затишье проваривали в бочках из-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под солярки после слякотных дорог наступления и липкой хляби в сапогах, которые не просыхали, после всего что там было эта госпитальная тишина</w:t>
            </w:r>
            <w:r w:rsidR="003F6B8F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 и белизна показались нам чем-то не</w:t>
            </w:r>
            <w:r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правдоподобным.</w:t>
            </w:r>
          </w:p>
          <w:p w:rsidR="000B6D0A" w:rsidRPr="00006FF2" w:rsidRDefault="003F6B8F" w:rsidP="00586DDC">
            <w:pPr>
              <w:pStyle w:val="a3"/>
              <w:ind w:left="0" w:firstLine="0"/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Мы заново при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учались есть из тар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елок держать в руках вилки уди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 xml:space="preserve">влялись забытому вкусу белого хлеба 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при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выкали к просты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ням и райской мягкости панцирных кроватей. Не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смотря на раны первое время мы испы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тывали какую-то умиротворённ</w:t>
            </w:r>
            <w:r w:rsidR="000B6D0A" w:rsidRPr="00006FF2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ость, которая нас разнеживала.</w:t>
            </w:r>
          </w:p>
          <w:p w:rsidR="000B6D0A" w:rsidRPr="00006FF2" w:rsidRDefault="000B6D0A" w:rsidP="00586DDC">
            <w:pPr>
              <w:pStyle w:val="a3"/>
              <w:tabs>
                <w:tab w:val="left" w:pos="63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Вернёмся к высказыванию А.С.Пушкина о причастии. Как вы его понимаете теперь?</w:t>
            </w:r>
          </w:p>
        </w:tc>
        <w:tc>
          <w:tcPr>
            <w:tcW w:w="3763" w:type="dxa"/>
            <w:shd w:val="clear" w:color="auto" w:fill="auto"/>
          </w:tcPr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:rsidR="000B6D0A" w:rsidRPr="004B230C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навыками отбора и систематизации информации.</w:t>
            </w: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Default="00482184" w:rsidP="0048218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2184" w:rsidRPr="004B230C" w:rsidRDefault="00482184" w:rsidP="0048218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:rsidR="000B6D0A" w:rsidRPr="004B230C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Анализировать, сравнивать, группировать по заданным параметрам.</w:t>
            </w:r>
          </w:p>
          <w:p w:rsidR="000B6D0A" w:rsidRDefault="00482184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B6D0A" w:rsidRPr="004B23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Преобразовывать информацию </w:t>
            </w:r>
            <w:r w:rsidR="000B6D0A" w:rsidRPr="004B2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из</w:t>
            </w:r>
            <w:r w:rsidR="000B6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одной формы в другую (текст в алгоритм)</w:t>
            </w:r>
          </w:p>
          <w:p w:rsidR="000B6D0A" w:rsidRPr="00D038F0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D038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культурных, нравственных ценностей, гражданского самосознания.</w:t>
            </w:r>
          </w:p>
          <w:p w:rsidR="000B6D0A" w:rsidRPr="004B230C" w:rsidRDefault="000B6D0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23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0B6D0A" w:rsidRPr="004B230C" w:rsidRDefault="00DC08F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6D0A" w:rsidRPr="004B23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B6D0A" w:rsidRPr="004B230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коммуникативных задач.</w:t>
            </w:r>
          </w:p>
          <w:p w:rsidR="000B6D0A" w:rsidRPr="005A7D0D" w:rsidRDefault="00DC08FA" w:rsidP="00586DDC">
            <w:pPr>
              <w:pStyle w:val="texturok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B6D0A" w:rsidRPr="004B23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0B6D0A" w:rsidRPr="004B23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Осуществлять речевой </w:t>
            </w:r>
            <w:r w:rsidR="000B6D0A" w:rsidRPr="005A7D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  <w:p w:rsidR="000B6D0A" w:rsidRPr="00D038F0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0B6D0A" w:rsidRPr="00B76060" w:rsidRDefault="000B6D0A" w:rsidP="00586DD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175739" w:rsidRDefault="00175739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0A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t>VI. Итог урока.</w:t>
            </w:r>
          </w:p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</w:t>
            </w:r>
            <w:r w:rsidR="0087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175739" w:rsidRDefault="00175739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0A" w:rsidRDefault="00175739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0B6D0A" w:rsidRPr="004D44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Рефлексия. </w:t>
            </w:r>
            <w:r w:rsidR="000B6D0A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таблицы, имеющейся у каждого учащегося.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1"/>
              <w:gridCol w:w="2661"/>
              <w:gridCol w:w="2662"/>
            </w:tblGrid>
            <w:tr w:rsidR="000B6D0A" w:rsidRPr="00AB3DC6" w:rsidTr="00586DDC"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Знаю, что...</w:t>
                  </w:r>
                </w:p>
              </w:tc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Знаю, как...</w:t>
                  </w:r>
                </w:p>
              </w:tc>
              <w:tc>
                <w:tcPr>
                  <w:tcW w:w="2662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Знаю, зачем...</w:t>
                  </w:r>
                </w:p>
              </w:tc>
            </w:tr>
            <w:tr w:rsidR="000B6D0A" w:rsidRPr="00AB3DC6" w:rsidTr="00586DDC"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...такое причастие и причастный оборот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...находить причастие в предложении, отличать его от имени прилагательного, 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грамотно </w:t>
                  </w: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пунктуационно </w:t>
                  </w: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оформлять причастный оборот</w:t>
                  </w:r>
                  <w:r w:rsidR="0067312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уместно использовать в речи данную синтаксическую конструкцию.</w:t>
                  </w:r>
                </w:p>
              </w:tc>
              <w:tc>
                <w:tcPr>
                  <w:tcW w:w="2662" w:type="dxa"/>
                </w:tcPr>
                <w:p w:rsidR="000B6D0A" w:rsidRPr="00AB3DC6" w:rsidRDefault="000B6D0A" w:rsidP="00586DDC">
                  <w:pPr>
                    <w:pStyle w:val="a3"/>
                    <w:tabs>
                      <w:tab w:val="left" w:pos="519"/>
                    </w:tabs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B3D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...используются причастия и причастные обороты в научной и художественной речи.</w:t>
                  </w:r>
                </w:p>
              </w:tc>
            </w:tr>
          </w:tbl>
          <w:p w:rsidR="000B6D0A" w:rsidRPr="004D4451" w:rsidRDefault="000B6D0A" w:rsidP="00586DDC">
            <w:pPr>
              <w:pStyle w:val="a3"/>
              <w:tabs>
                <w:tab w:val="left" w:pos="51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2F95" w:rsidRDefault="00175739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72F95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учащимися своей деятельности на уроке при помощи алгоритма: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</w:t>
            </w:r>
            <w:r w:rsidR="009A35DF">
              <w:rPr>
                <w:rFonts w:ascii="Times New Roman" w:hAnsi="Times New Roman"/>
                <w:sz w:val="24"/>
                <w:szCs w:val="24"/>
                <w:lang w:val="ru-RU"/>
              </w:rPr>
              <w:t>нужно было сделать в этой задаче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(задании)? Какая была цель, что нужно было получить? 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Удалось получить результат? Найдено решение, ответ? 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>. Справился полностью правильно или с незначительной ошибкой (какой, в чем)?</w:t>
            </w:r>
          </w:p>
          <w:p w:rsidR="00872F95" w:rsidRDefault="00872F95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72F95">
              <w:rPr>
                <w:rFonts w:ascii="Times New Roman" w:hAnsi="Times New Roman"/>
                <w:sz w:val="24"/>
                <w:szCs w:val="24"/>
                <w:lang w:val="ru-RU"/>
              </w:rPr>
              <w:t>. Справился полностью самостоятельно или с небольшой помощью (кто помогал, в чем)?</w:t>
            </w:r>
          </w:p>
          <w:p w:rsidR="00175739" w:rsidRPr="00872F95" w:rsidRDefault="00175739" w:rsidP="00872F95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Как я себя оцениваю? Какая отметка отражает качество моей работы?</w:t>
            </w:r>
          </w:p>
          <w:p w:rsidR="000B6D0A" w:rsidRPr="003722E5" w:rsidRDefault="000B6D0A" w:rsidP="00586DDC">
            <w:pPr>
              <w:pStyle w:val="a3"/>
              <w:tabs>
                <w:tab w:val="left" w:pos="5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shd w:val="clear" w:color="auto" w:fill="auto"/>
          </w:tcPr>
          <w:p w:rsidR="00175739" w:rsidRDefault="00175739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0B6D0A" w:rsidRPr="004B230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0B6D0A" w:rsidRPr="00F0327C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3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7C"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  <w:tr w:rsidR="000B6D0A" w:rsidRPr="003722E5" w:rsidTr="00586DDC">
        <w:tc>
          <w:tcPr>
            <w:tcW w:w="2700" w:type="dxa"/>
            <w:shd w:val="clear" w:color="auto" w:fill="auto"/>
          </w:tcPr>
          <w:p w:rsidR="00872F9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Домашнее      задание (дифференцирован</w:t>
            </w:r>
            <w:r w:rsidR="00872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D0A" w:rsidRPr="003722E5" w:rsidRDefault="00872F95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D0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D0A" w:rsidRPr="003722E5" w:rsidRDefault="000B6D0A" w:rsidP="00586DD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0B6D0A" w:rsidRPr="00F5718B" w:rsidRDefault="000B6D0A" w:rsidP="00586DDC">
            <w:pPr>
              <w:pStyle w:val="a3"/>
              <w:tabs>
                <w:tab w:val="left" w:pos="589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1. </w:t>
            </w:r>
            <w:r w:rsidR="003F6B8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Базовый уровень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: упражнение №8. Воспользуйтесь сборниками упражнений, подберите предложения и тексты для практикума по пунктуации и попробуйте составить систему упражнений, с помощью которых вы сможете отработать трудные для себя случаи обособления причастий.</w:t>
            </w:r>
          </w:p>
          <w:p w:rsidR="000B6D0A" w:rsidRDefault="000B6D0A" w:rsidP="00586DD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E73416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C657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Pr="00C657E1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Повышенный уровень</w:t>
            </w:r>
            <w:r w:rsidRPr="00C657E1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: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вам даны причастные обороты и причастия, взятые из текста известного русского писателя. Попробуйте, используя эти языковые средства, составить собственный текст. </w:t>
            </w:r>
            <w:r w:rsidR="00175739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Формы слов можно изменять.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 следующем уроке мы сравним ваш текст с писательским вариантом.</w:t>
            </w:r>
          </w:p>
          <w:p w:rsidR="00AE000B" w:rsidRDefault="008A5DF4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ысоко стоявшие на небе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чуть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брезжущем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слабо льющемся,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тлеющего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задымившейся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зазеленевшимся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сверкающим, обагренным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стыдливо синевшей из-под редеющего тумана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обмытые утренней прохладой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погоняемый знакомыми мальчиками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A5D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отдохнувший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175739" w:rsidRDefault="00175739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C" w:rsidRDefault="00D430BC" w:rsidP="00D430BC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 для сравнения.</w:t>
            </w:r>
          </w:p>
          <w:p w:rsidR="00D430BC" w:rsidRDefault="00D430BC" w:rsidP="00AE000B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Месяц взошел наконец; я его не тотчас заметил: так он был мал и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узок. Эта безлунная ночь, каза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лось, была все так же великолепна, как и прежде... Но уже склонились к темному к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раю земли многие звезды, еще не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давно высоко стоявшие на небе; все совершенно зат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ихло кру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гом, как обыкновенно затихает все только к утру: все спало крепким, неподвижным, </w:t>
            </w:r>
            <w:proofErr w:type="spellStart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передрассветным</w:t>
            </w:r>
            <w:proofErr w:type="spellEnd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сном. В воздухе уже не так сильно пахло, в нем снова как будто разливалась сырость... Недолги летние ночи!..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 мальчиков уга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сал вместе с огнями... Соб</w:t>
            </w:r>
            <w:r w:rsidR="00FC506D">
              <w:rPr>
                <w:rFonts w:ascii="Times New Roman" w:hAnsi="Times New Roman"/>
                <w:sz w:val="24"/>
                <w:szCs w:val="24"/>
                <w:lang w:val="ru-RU"/>
              </w:rPr>
              <w:t>аки даже дремали; лошади, сколь</w:t>
            </w:r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я мог различить, при чуть </w:t>
            </w:r>
            <w:proofErr w:type="spellStart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брезжущем</w:t>
            </w:r>
            <w:proofErr w:type="spellEnd"/>
            <w:r w:rsidR="00FC506D" w:rsidRPr="00FC506D">
              <w:rPr>
                <w:rFonts w:ascii="Times New Roman" w:hAnsi="Times New Roman"/>
                <w:sz w:val="24"/>
                <w:szCs w:val="24"/>
                <w:lang w:val="ru-RU"/>
              </w:rPr>
              <w:t>, слабо льющемся свете звезд, тоже лежали, понурив головы... Слабое забытье напало на меня; оно перешло в дремоту.</w:t>
            </w:r>
          </w:p>
          <w:p w:rsid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Свежая струя пробеж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ала по моему лицу. Я открыл гла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за: утро зачиналось.</w:t>
            </w:r>
            <w:r w:rsidR="00A672C4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</w:p>
          <w:p w:rsidR="00FC506D" w:rsidRP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Я проворно встал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пошел к мальчикам. Они все спа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ли как убитые вокруг тле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ющего костра; один Павел припод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нялся до половины и пристально поглядел на меня.</w:t>
            </w:r>
          </w:p>
          <w:p w:rsidR="00FC506D" w:rsidRDefault="00FC506D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Я кивнул ему головой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пошел восвояси вдоль задымив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шейся реки. Не успел я отойти двух верст, как уже полились кругом меня по широком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мокрому лугу, и спереди по за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зеленевшимся холмам, от лесу до лес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у, и сзади по длинной пыльной до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роге, по сверкающим, обагренным кустам, и по реке, стыдливо синевше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из-под редеющего тумана, — по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лились сперва алые, пот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 красные, золотые потоки моло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дого, горячего света... Все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зашевелилось, проснулось, запе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ло, зашумело, заговорил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 Всюду лучистыми алмазами зар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делись крупные капли росы; мне навстречу, чистые и ясные, словно тоже обмытые утр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енней прохладой, принеслись зву</w:t>
            </w:r>
            <w:r w:rsidRPr="00FC506D">
              <w:rPr>
                <w:rFonts w:ascii="Times New Roman" w:hAnsi="Times New Roman"/>
                <w:sz w:val="24"/>
                <w:szCs w:val="24"/>
                <w:lang w:val="ru-RU"/>
              </w:rPr>
              <w:t>ки колокола, и вдруг мимо меня, погоняемый знакомыми мальчиками, промчался отдохнувший табун...</w:t>
            </w:r>
          </w:p>
          <w:p w:rsidR="008A5DF4" w:rsidRPr="00FC506D" w:rsidRDefault="008A5DF4" w:rsidP="00FC506D">
            <w:pPr>
              <w:pStyle w:val="a3"/>
              <w:tabs>
                <w:tab w:val="left" w:pos="602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(И.С.Тургенев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луг")</w:t>
            </w:r>
          </w:p>
        </w:tc>
        <w:tc>
          <w:tcPr>
            <w:tcW w:w="3763" w:type="dxa"/>
            <w:shd w:val="clear" w:color="auto" w:fill="auto"/>
          </w:tcPr>
          <w:p w:rsidR="000B6D0A" w:rsidRPr="003722E5" w:rsidRDefault="000B6D0A" w:rsidP="00586D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</w:tc>
      </w:tr>
    </w:tbl>
    <w:p w:rsidR="000B6D0A" w:rsidRPr="000B6D0A" w:rsidRDefault="000B6D0A">
      <w:pPr>
        <w:rPr>
          <w:sz w:val="28"/>
          <w:szCs w:val="28"/>
        </w:rPr>
      </w:pPr>
    </w:p>
    <w:p w:rsidR="000B6D0A" w:rsidRPr="000B6D0A" w:rsidRDefault="000B6D0A">
      <w:pPr>
        <w:rPr>
          <w:sz w:val="28"/>
          <w:szCs w:val="28"/>
        </w:rPr>
      </w:pPr>
      <w:r w:rsidRPr="000B6D0A">
        <w:rPr>
          <w:sz w:val="28"/>
          <w:szCs w:val="28"/>
        </w:rPr>
        <w:t xml:space="preserve">                                           </w:t>
      </w:r>
    </w:p>
    <w:sectPr w:rsidR="000B6D0A" w:rsidRPr="000B6D0A" w:rsidSect="000B6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865"/>
    <w:multiLevelType w:val="hybridMultilevel"/>
    <w:tmpl w:val="2BBC18F0"/>
    <w:lvl w:ilvl="0" w:tplc="0D1EAAD4">
      <w:start w:val="1"/>
      <w:numFmt w:val="decimal"/>
      <w:lvlText w:val="%1."/>
      <w:lvlJc w:val="left"/>
      <w:pPr>
        <w:ind w:left="100" w:hanging="261"/>
      </w:pPr>
      <w:rPr>
        <w:rFonts w:ascii="Bookman Old Style" w:eastAsia="Bookman Old Style" w:hAnsi="Bookman Old Style" w:hint="default"/>
        <w:color w:val="231F20"/>
        <w:w w:val="98"/>
        <w:sz w:val="22"/>
        <w:szCs w:val="22"/>
      </w:rPr>
    </w:lvl>
    <w:lvl w:ilvl="1" w:tplc="1CA897E2">
      <w:start w:val="1"/>
      <w:numFmt w:val="bullet"/>
      <w:lvlText w:val="•"/>
      <w:lvlJc w:val="left"/>
      <w:pPr>
        <w:ind w:left="852" w:hanging="261"/>
      </w:pPr>
      <w:rPr>
        <w:rFonts w:hint="default"/>
      </w:rPr>
    </w:lvl>
    <w:lvl w:ilvl="2" w:tplc="43266DAC">
      <w:start w:val="1"/>
      <w:numFmt w:val="bullet"/>
      <w:lvlText w:val="•"/>
      <w:lvlJc w:val="left"/>
      <w:pPr>
        <w:ind w:left="1604" w:hanging="261"/>
      </w:pPr>
      <w:rPr>
        <w:rFonts w:hint="default"/>
      </w:rPr>
    </w:lvl>
    <w:lvl w:ilvl="3" w:tplc="FE62878E">
      <w:start w:val="1"/>
      <w:numFmt w:val="bullet"/>
      <w:lvlText w:val="•"/>
      <w:lvlJc w:val="left"/>
      <w:pPr>
        <w:ind w:left="2356" w:hanging="261"/>
      </w:pPr>
      <w:rPr>
        <w:rFonts w:hint="default"/>
      </w:rPr>
    </w:lvl>
    <w:lvl w:ilvl="4" w:tplc="F5A66E7A">
      <w:start w:val="1"/>
      <w:numFmt w:val="bullet"/>
      <w:lvlText w:val="•"/>
      <w:lvlJc w:val="left"/>
      <w:pPr>
        <w:ind w:left="3108" w:hanging="261"/>
      </w:pPr>
      <w:rPr>
        <w:rFonts w:hint="default"/>
      </w:rPr>
    </w:lvl>
    <w:lvl w:ilvl="5" w:tplc="D048D968">
      <w:start w:val="1"/>
      <w:numFmt w:val="bullet"/>
      <w:lvlText w:val="•"/>
      <w:lvlJc w:val="left"/>
      <w:pPr>
        <w:ind w:left="3860" w:hanging="261"/>
      </w:pPr>
      <w:rPr>
        <w:rFonts w:hint="default"/>
      </w:rPr>
    </w:lvl>
    <w:lvl w:ilvl="6" w:tplc="1138119A">
      <w:start w:val="1"/>
      <w:numFmt w:val="bullet"/>
      <w:lvlText w:val="•"/>
      <w:lvlJc w:val="left"/>
      <w:pPr>
        <w:ind w:left="4612" w:hanging="261"/>
      </w:pPr>
      <w:rPr>
        <w:rFonts w:hint="default"/>
      </w:rPr>
    </w:lvl>
    <w:lvl w:ilvl="7" w:tplc="9288E27A">
      <w:start w:val="1"/>
      <w:numFmt w:val="bullet"/>
      <w:lvlText w:val="•"/>
      <w:lvlJc w:val="left"/>
      <w:pPr>
        <w:ind w:left="5365" w:hanging="261"/>
      </w:pPr>
      <w:rPr>
        <w:rFonts w:hint="default"/>
      </w:rPr>
    </w:lvl>
    <w:lvl w:ilvl="8" w:tplc="1CBCDBD2">
      <w:start w:val="1"/>
      <w:numFmt w:val="bullet"/>
      <w:lvlText w:val="•"/>
      <w:lvlJc w:val="left"/>
      <w:pPr>
        <w:ind w:left="6117" w:hanging="261"/>
      </w:pPr>
      <w:rPr>
        <w:rFonts w:hint="default"/>
      </w:rPr>
    </w:lvl>
  </w:abstractNum>
  <w:abstractNum w:abstractNumId="1">
    <w:nsid w:val="2EF11334"/>
    <w:multiLevelType w:val="hybridMultilevel"/>
    <w:tmpl w:val="BD2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4EDF"/>
    <w:multiLevelType w:val="hybridMultilevel"/>
    <w:tmpl w:val="24BA5F22"/>
    <w:lvl w:ilvl="0" w:tplc="B762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5050F"/>
    <w:multiLevelType w:val="hybridMultilevel"/>
    <w:tmpl w:val="9758A4AA"/>
    <w:lvl w:ilvl="0" w:tplc="8CBC89F8">
      <w:start w:val="1"/>
      <w:numFmt w:val="bullet"/>
      <w:lvlText w:val="–"/>
      <w:lvlJc w:val="left"/>
      <w:pPr>
        <w:ind w:left="192" w:hanging="192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94B20AA4">
      <w:start w:val="1"/>
      <w:numFmt w:val="bullet"/>
      <w:lvlText w:val="•"/>
      <w:lvlJc w:val="left"/>
      <w:pPr>
        <w:ind w:left="944" w:hanging="192"/>
      </w:pPr>
      <w:rPr>
        <w:rFonts w:hint="default"/>
      </w:rPr>
    </w:lvl>
    <w:lvl w:ilvl="2" w:tplc="8572089C">
      <w:start w:val="1"/>
      <w:numFmt w:val="bullet"/>
      <w:lvlText w:val="•"/>
      <w:lvlJc w:val="left"/>
      <w:pPr>
        <w:ind w:left="1696" w:hanging="192"/>
      </w:pPr>
      <w:rPr>
        <w:rFonts w:hint="default"/>
      </w:rPr>
    </w:lvl>
    <w:lvl w:ilvl="3" w:tplc="C9764E94">
      <w:start w:val="1"/>
      <w:numFmt w:val="bullet"/>
      <w:lvlText w:val="•"/>
      <w:lvlJc w:val="left"/>
      <w:pPr>
        <w:ind w:left="2448" w:hanging="192"/>
      </w:pPr>
      <w:rPr>
        <w:rFonts w:hint="default"/>
      </w:rPr>
    </w:lvl>
    <w:lvl w:ilvl="4" w:tplc="F0487E96">
      <w:start w:val="1"/>
      <w:numFmt w:val="bullet"/>
      <w:lvlText w:val="•"/>
      <w:lvlJc w:val="left"/>
      <w:pPr>
        <w:ind w:left="3200" w:hanging="192"/>
      </w:pPr>
      <w:rPr>
        <w:rFonts w:hint="default"/>
      </w:rPr>
    </w:lvl>
    <w:lvl w:ilvl="5" w:tplc="BD0CF446">
      <w:start w:val="1"/>
      <w:numFmt w:val="bullet"/>
      <w:lvlText w:val="•"/>
      <w:lvlJc w:val="left"/>
      <w:pPr>
        <w:ind w:left="3952" w:hanging="192"/>
      </w:pPr>
      <w:rPr>
        <w:rFonts w:hint="default"/>
      </w:rPr>
    </w:lvl>
    <w:lvl w:ilvl="6" w:tplc="B3845CAE">
      <w:start w:val="1"/>
      <w:numFmt w:val="bullet"/>
      <w:lvlText w:val="•"/>
      <w:lvlJc w:val="left"/>
      <w:pPr>
        <w:ind w:left="4704" w:hanging="192"/>
      </w:pPr>
      <w:rPr>
        <w:rFonts w:hint="default"/>
      </w:rPr>
    </w:lvl>
    <w:lvl w:ilvl="7" w:tplc="F09E6162">
      <w:start w:val="1"/>
      <w:numFmt w:val="bullet"/>
      <w:lvlText w:val="•"/>
      <w:lvlJc w:val="left"/>
      <w:pPr>
        <w:ind w:left="5457" w:hanging="192"/>
      </w:pPr>
      <w:rPr>
        <w:rFonts w:hint="default"/>
      </w:rPr>
    </w:lvl>
    <w:lvl w:ilvl="8" w:tplc="6BFE603A">
      <w:start w:val="1"/>
      <w:numFmt w:val="bullet"/>
      <w:lvlText w:val="•"/>
      <w:lvlJc w:val="left"/>
      <w:pPr>
        <w:ind w:left="6209" w:hanging="192"/>
      </w:pPr>
      <w:rPr>
        <w:rFonts w:hint="default"/>
      </w:rPr>
    </w:lvl>
  </w:abstractNum>
  <w:abstractNum w:abstractNumId="4">
    <w:nsid w:val="6D0E704D"/>
    <w:multiLevelType w:val="hybridMultilevel"/>
    <w:tmpl w:val="079C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56009"/>
    <w:multiLevelType w:val="hybridMultilevel"/>
    <w:tmpl w:val="A22AB606"/>
    <w:lvl w:ilvl="0" w:tplc="27146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6D0A"/>
    <w:rsid w:val="000B6D0A"/>
    <w:rsid w:val="000C4F3B"/>
    <w:rsid w:val="00131CD5"/>
    <w:rsid w:val="00175739"/>
    <w:rsid w:val="00347713"/>
    <w:rsid w:val="003F6B8F"/>
    <w:rsid w:val="0045396E"/>
    <w:rsid w:val="00482184"/>
    <w:rsid w:val="004B230C"/>
    <w:rsid w:val="004D3F09"/>
    <w:rsid w:val="00526B31"/>
    <w:rsid w:val="00534876"/>
    <w:rsid w:val="005914C8"/>
    <w:rsid w:val="005C34C5"/>
    <w:rsid w:val="00606611"/>
    <w:rsid w:val="00645DEA"/>
    <w:rsid w:val="00673123"/>
    <w:rsid w:val="006A257A"/>
    <w:rsid w:val="006D2364"/>
    <w:rsid w:val="006E1574"/>
    <w:rsid w:val="006F10EF"/>
    <w:rsid w:val="006F6F6A"/>
    <w:rsid w:val="0078149C"/>
    <w:rsid w:val="007C4419"/>
    <w:rsid w:val="00835FBB"/>
    <w:rsid w:val="00861E61"/>
    <w:rsid w:val="00872F95"/>
    <w:rsid w:val="008A2213"/>
    <w:rsid w:val="008A5DF4"/>
    <w:rsid w:val="008D51FF"/>
    <w:rsid w:val="00953471"/>
    <w:rsid w:val="009A35DF"/>
    <w:rsid w:val="009E3A52"/>
    <w:rsid w:val="00A672C4"/>
    <w:rsid w:val="00AD72F8"/>
    <w:rsid w:val="00AE000B"/>
    <w:rsid w:val="00B0114F"/>
    <w:rsid w:val="00B24010"/>
    <w:rsid w:val="00BB6FB0"/>
    <w:rsid w:val="00BC27D5"/>
    <w:rsid w:val="00BD5158"/>
    <w:rsid w:val="00D430BC"/>
    <w:rsid w:val="00DC08FA"/>
    <w:rsid w:val="00E7638A"/>
    <w:rsid w:val="00ED1D00"/>
    <w:rsid w:val="00F41A54"/>
    <w:rsid w:val="00FC506D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71"/>
  </w:style>
  <w:style w:type="paragraph" w:styleId="7">
    <w:name w:val="heading 7"/>
    <w:basedOn w:val="a"/>
    <w:link w:val="70"/>
    <w:uiPriority w:val="1"/>
    <w:qFormat/>
    <w:rsid w:val="000B6D0A"/>
    <w:pPr>
      <w:widowControl w:val="0"/>
      <w:spacing w:after="0" w:line="240" w:lineRule="auto"/>
      <w:ind w:left="1067"/>
      <w:outlineLvl w:val="6"/>
    </w:pPr>
    <w:rPr>
      <w:rFonts w:ascii="Arial" w:eastAsia="Arial" w:hAnsi="Arial" w:cs="Times New Roman"/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B6D0A"/>
    <w:rPr>
      <w:rFonts w:ascii="Arial" w:eastAsia="Arial" w:hAnsi="Arial" w:cs="Times New Roman"/>
      <w:b/>
      <w:bCs/>
      <w:i/>
      <w:lang w:val="en-US"/>
    </w:rPr>
  </w:style>
  <w:style w:type="paragraph" w:customStyle="1" w:styleId="texturok">
    <w:name w:val="text_urok"/>
    <w:basedOn w:val="a"/>
    <w:link w:val="texturok0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xod">
    <w:name w:val="xod"/>
    <w:basedOn w:val="a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0B6D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texturok0">
    <w:name w:val="text_urok Знак"/>
    <w:link w:val="texturok"/>
    <w:rsid w:val="000B6D0A"/>
    <w:rPr>
      <w:rFonts w:ascii="SchoolBookC" w:eastAsia="Calibri" w:hAnsi="SchoolBookC" w:cs="SchoolBookC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0B6D0A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B6D0A"/>
    <w:rPr>
      <w:rFonts w:ascii="Bookman Old Style" w:eastAsia="Bookman Old Style" w:hAnsi="Bookman Old Style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22</cp:revision>
  <cp:lastPrinted>2014-12-24T07:10:00Z</cp:lastPrinted>
  <dcterms:created xsi:type="dcterms:W3CDTF">2014-12-22T17:13:00Z</dcterms:created>
  <dcterms:modified xsi:type="dcterms:W3CDTF">2015-03-07T12:40:00Z</dcterms:modified>
</cp:coreProperties>
</file>